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6" w:rsidRDefault="00CF74F1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5099AB" wp14:editId="4523DEC8">
            <wp:simplePos x="0" y="0"/>
            <wp:positionH relativeFrom="column">
              <wp:posOffset>1371600</wp:posOffset>
            </wp:positionH>
            <wp:positionV relativeFrom="paragraph">
              <wp:posOffset>-257175</wp:posOffset>
            </wp:positionV>
            <wp:extent cx="2753360" cy="664210"/>
            <wp:effectExtent l="19050" t="0" r="8890" b="0"/>
            <wp:wrapNone/>
            <wp:docPr id="7" name="Picture 2" descr="un maestro espe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maestro espe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4F6" w:rsidRDefault="00E104F6"/>
    <w:p w:rsidR="00E104F6" w:rsidRDefault="00E104F6"/>
    <w:p w:rsidR="00E104F6" w:rsidRDefault="00E104F6">
      <w:pPr>
        <w:rPr>
          <w:rFonts w:ascii="Calibri" w:hAnsi="Calibri"/>
        </w:rPr>
      </w:pPr>
    </w:p>
    <w:p w:rsidR="00311515" w:rsidRPr="00227970" w:rsidRDefault="00311515">
      <w:pPr>
        <w:rPr>
          <w:rFonts w:ascii="Calibri" w:hAnsi="Calibri"/>
        </w:rPr>
      </w:pPr>
    </w:p>
    <w:p w:rsidR="00452B24" w:rsidRDefault="00452B24">
      <w:pPr>
        <w:rPr>
          <w:rFonts w:ascii="Calibri" w:hAnsi="Calibri"/>
        </w:rPr>
      </w:pPr>
      <w:r>
        <w:rPr>
          <w:rFonts w:ascii="Calibri" w:hAnsi="Calibri"/>
        </w:rPr>
        <w:t>January 14,  2019</w:t>
      </w:r>
    </w:p>
    <w:p w:rsidR="00452B24" w:rsidRDefault="00452B24">
      <w:pPr>
        <w:rPr>
          <w:rFonts w:ascii="Calibri" w:hAnsi="Calibri"/>
        </w:rPr>
      </w:pPr>
    </w:p>
    <w:p w:rsidR="00E9430A" w:rsidRPr="00227970" w:rsidRDefault="008B1264">
      <w:pPr>
        <w:rPr>
          <w:rFonts w:ascii="Calibri" w:hAnsi="Calibri"/>
        </w:rPr>
      </w:pPr>
      <w:r>
        <w:rPr>
          <w:rFonts w:ascii="Calibri" w:hAnsi="Calibri"/>
        </w:rPr>
        <w:t>Dear E</w:t>
      </w:r>
      <w:r w:rsidR="00E9430A" w:rsidRPr="00227970">
        <w:rPr>
          <w:rFonts w:ascii="Calibri" w:hAnsi="Calibri"/>
        </w:rPr>
        <w:t>ducator,</w:t>
      </w:r>
    </w:p>
    <w:p w:rsidR="00E104F6" w:rsidRPr="00227970" w:rsidRDefault="00E104F6">
      <w:pPr>
        <w:rPr>
          <w:rFonts w:ascii="Calibri" w:hAnsi="Calibri"/>
        </w:rPr>
      </w:pPr>
    </w:p>
    <w:p w:rsidR="00E104F6" w:rsidRPr="00227970" w:rsidRDefault="008B1264" w:rsidP="00E9430A">
      <w:pPr>
        <w:rPr>
          <w:rFonts w:ascii="Calibri" w:hAnsi="Calibri"/>
        </w:rPr>
      </w:pPr>
      <w:r>
        <w:rPr>
          <w:rFonts w:ascii="Calibri" w:hAnsi="Calibri"/>
        </w:rPr>
        <w:t>A teacher is</w:t>
      </w:r>
      <w:r w:rsidR="00E104F6" w:rsidRPr="00227970">
        <w:rPr>
          <w:rFonts w:ascii="Calibri" w:hAnsi="Calibri"/>
        </w:rPr>
        <w:t xml:space="preserve"> </w:t>
      </w:r>
      <w:r>
        <w:rPr>
          <w:rFonts w:ascii="Calibri" w:hAnsi="Calibri"/>
        </w:rPr>
        <w:t>one</w:t>
      </w:r>
      <w:r w:rsidR="00E104F6" w:rsidRPr="00227970">
        <w:rPr>
          <w:rFonts w:ascii="Calibri" w:hAnsi="Calibri"/>
        </w:rPr>
        <w:t xml:space="preserve"> of the most primary and influential </w:t>
      </w:r>
      <w:r w:rsidR="00227970">
        <w:rPr>
          <w:rFonts w:ascii="Calibri" w:hAnsi="Calibri"/>
        </w:rPr>
        <w:t>people</w:t>
      </w:r>
      <w:r>
        <w:rPr>
          <w:rFonts w:ascii="Calibri" w:hAnsi="Calibri"/>
        </w:rPr>
        <w:t xml:space="preserve"> in our children</w:t>
      </w:r>
      <w:r w:rsidR="009972A7">
        <w:rPr>
          <w:rFonts w:ascii="Calibri" w:hAnsi="Calibri"/>
        </w:rPr>
        <w:t>’s</w:t>
      </w:r>
      <w:r w:rsidR="00E104F6" w:rsidRPr="00227970">
        <w:rPr>
          <w:rFonts w:ascii="Calibri" w:hAnsi="Calibri"/>
        </w:rPr>
        <w:t xml:space="preserve"> lives. They are the backbone </w:t>
      </w:r>
      <w:r w:rsidR="00227970">
        <w:rPr>
          <w:rFonts w:ascii="Calibri" w:hAnsi="Calibri"/>
        </w:rPr>
        <w:t>of</w:t>
      </w:r>
      <w:r w:rsidR="00E104F6" w:rsidRPr="00227970">
        <w:rPr>
          <w:rFonts w:ascii="Calibri" w:hAnsi="Calibri"/>
        </w:rPr>
        <w:t xml:space="preserve"> </w:t>
      </w:r>
      <w:r w:rsidR="00792280" w:rsidRPr="00227970">
        <w:rPr>
          <w:rFonts w:ascii="Calibri" w:hAnsi="Calibri"/>
        </w:rPr>
        <w:t xml:space="preserve">our </w:t>
      </w:r>
      <w:r w:rsidR="00E104F6" w:rsidRPr="00227970">
        <w:rPr>
          <w:rFonts w:ascii="Calibri" w:hAnsi="Calibri"/>
        </w:rPr>
        <w:t>society’s fu</w:t>
      </w:r>
      <w:r w:rsidR="008357C8" w:rsidRPr="00227970">
        <w:rPr>
          <w:rFonts w:ascii="Calibri" w:hAnsi="Calibri"/>
        </w:rPr>
        <w:t>t</w:t>
      </w:r>
      <w:r w:rsidR="00792280" w:rsidRPr="00227970">
        <w:rPr>
          <w:rFonts w:ascii="Calibri" w:hAnsi="Calibri"/>
        </w:rPr>
        <w:t xml:space="preserve">ure and </w:t>
      </w:r>
      <w:r>
        <w:rPr>
          <w:rFonts w:ascii="Calibri" w:hAnsi="Calibri"/>
        </w:rPr>
        <w:t xml:space="preserve">so </w:t>
      </w:r>
      <w:r w:rsidR="00792280" w:rsidRPr="00227970">
        <w:rPr>
          <w:rFonts w:ascii="Calibri" w:hAnsi="Calibri"/>
        </w:rPr>
        <w:t>the most inspirational, dedicated</w:t>
      </w:r>
      <w:r>
        <w:rPr>
          <w:rFonts w:ascii="Calibri" w:hAnsi="Calibri"/>
        </w:rPr>
        <w:t>,</w:t>
      </w:r>
      <w:r w:rsidR="00E104F6" w:rsidRPr="00227970">
        <w:rPr>
          <w:rFonts w:ascii="Calibri" w:hAnsi="Calibri"/>
        </w:rPr>
        <w:t xml:space="preserve"> and talented </w:t>
      </w:r>
      <w:r w:rsidR="00BE12E7">
        <w:rPr>
          <w:rFonts w:ascii="Calibri" w:hAnsi="Calibri"/>
        </w:rPr>
        <w:t xml:space="preserve">who </w:t>
      </w:r>
      <w:r w:rsidR="00E104F6" w:rsidRPr="00227970">
        <w:rPr>
          <w:rFonts w:ascii="Calibri" w:hAnsi="Calibri"/>
        </w:rPr>
        <w:t>should be recognized</w:t>
      </w:r>
      <w:r w:rsidR="00792280" w:rsidRPr="00227970">
        <w:rPr>
          <w:rFonts w:ascii="Calibri" w:hAnsi="Calibri"/>
        </w:rPr>
        <w:t xml:space="preserve"> for their hard work</w:t>
      </w:r>
      <w:r w:rsidR="00227970">
        <w:rPr>
          <w:rFonts w:ascii="Calibri" w:hAnsi="Calibri"/>
        </w:rPr>
        <w:t xml:space="preserve">. With this in mind, Univision </w:t>
      </w:r>
      <w:r w:rsidR="00E104F6" w:rsidRPr="00227970">
        <w:rPr>
          <w:rFonts w:ascii="Calibri" w:hAnsi="Calibri"/>
        </w:rPr>
        <w:t>23 proudly announce</w:t>
      </w:r>
      <w:r w:rsidR="00227970">
        <w:rPr>
          <w:rFonts w:ascii="Calibri" w:hAnsi="Calibri"/>
        </w:rPr>
        <w:t xml:space="preserve">s </w:t>
      </w:r>
      <w:r>
        <w:rPr>
          <w:rFonts w:ascii="Calibri" w:hAnsi="Calibri"/>
        </w:rPr>
        <w:t>its</w:t>
      </w:r>
      <w:r w:rsidR="00227970">
        <w:rPr>
          <w:rFonts w:ascii="Calibri" w:hAnsi="Calibri"/>
        </w:rPr>
        <w:t xml:space="preserve"> </w:t>
      </w:r>
      <w:r w:rsidR="00227970" w:rsidRPr="008B1264">
        <w:rPr>
          <w:rFonts w:ascii="Calibri" w:hAnsi="Calibri"/>
          <w:b/>
        </w:rPr>
        <w:t>1</w:t>
      </w:r>
      <w:r w:rsidR="007E4956">
        <w:rPr>
          <w:rFonts w:ascii="Calibri" w:hAnsi="Calibri"/>
          <w:b/>
        </w:rPr>
        <w:t>7</w:t>
      </w:r>
      <w:r w:rsidRPr="008B1264">
        <w:rPr>
          <w:rFonts w:ascii="Calibri" w:hAnsi="Calibri"/>
          <w:b/>
          <w:vertAlign w:val="superscript"/>
        </w:rPr>
        <w:t>th</w:t>
      </w:r>
      <w:r w:rsidRPr="008B1264">
        <w:rPr>
          <w:rFonts w:ascii="Calibri" w:hAnsi="Calibri"/>
          <w:b/>
        </w:rPr>
        <w:t xml:space="preserve"> A</w:t>
      </w:r>
      <w:r w:rsidR="00E104F6" w:rsidRPr="008B1264">
        <w:rPr>
          <w:rFonts w:ascii="Calibri" w:hAnsi="Calibri"/>
          <w:b/>
        </w:rPr>
        <w:t>n</w:t>
      </w:r>
      <w:r w:rsidR="00B22BEB">
        <w:rPr>
          <w:rFonts w:ascii="Calibri" w:hAnsi="Calibri"/>
          <w:b/>
        </w:rPr>
        <w:t>nual</w:t>
      </w:r>
      <w:r w:rsidR="00E104F6" w:rsidRPr="00227970">
        <w:rPr>
          <w:rFonts w:ascii="Calibri" w:hAnsi="Calibri"/>
        </w:rPr>
        <w:t xml:space="preserve"> </w:t>
      </w:r>
      <w:r w:rsidR="00E104F6" w:rsidRPr="00B22BEB">
        <w:rPr>
          <w:rFonts w:ascii="Calibri" w:hAnsi="Calibri"/>
          <w:b/>
          <w:i/>
        </w:rPr>
        <w:t>Un Maestro Especial</w:t>
      </w:r>
      <w:r w:rsidR="00E104F6" w:rsidRPr="00227970">
        <w:rPr>
          <w:rFonts w:ascii="Calibri" w:hAnsi="Calibri"/>
        </w:rPr>
        <w:t xml:space="preserve"> campaign, which highlights and rewards </w:t>
      </w:r>
      <w:r>
        <w:rPr>
          <w:rFonts w:ascii="Calibri" w:hAnsi="Calibri"/>
        </w:rPr>
        <w:t xml:space="preserve">those </w:t>
      </w:r>
      <w:r w:rsidR="00E104F6" w:rsidRPr="00227970">
        <w:rPr>
          <w:rFonts w:ascii="Calibri" w:hAnsi="Calibri"/>
        </w:rPr>
        <w:t xml:space="preserve">teachers who are making a distinct </w:t>
      </w:r>
      <w:r w:rsidR="008357C8" w:rsidRPr="00227970">
        <w:rPr>
          <w:rFonts w:ascii="Calibri" w:hAnsi="Calibri"/>
        </w:rPr>
        <w:t xml:space="preserve">and </w:t>
      </w:r>
      <w:r w:rsidR="00E104F6" w:rsidRPr="00227970">
        <w:rPr>
          <w:rFonts w:ascii="Calibri" w:hAnsi="Calibri"/>
        </w:rPr>
        <w:t xml:space="preserve">positive impact in </w:t>
      </w:r>
      <w:r w:rsidR="008357C8" w:rsidRPr="00227970">
        <w:rPr>
          <w:rFonts w:ascii="Calibri" w:hAnsi="Calibri"/>
        </w:rPr>
        <w:t>the lives of their students</w:t>
      </w:r>
      <w:r w:rsidR="00E104F6" w:rsidRPr="00227970">
        <w:rPr>
          <w:rFonts w:ascii="Calibri" w:hAnsi="Calibri"/>
        </w:rPr>
        <w:t xml:space="preserve">.  </w:t>
      </w:r>
      <w:r w:rsidR="00E104F6" w:rsidRPr="00B22BEB">
        <w:rPr>
          <w:rFonts w:ascii="Calibri" w:hAnsi="Calibri"/>
          <w:b/>
          <w:i/>
        </w:rPr>
        <w:t>Un Maestro Especial</w:t>
      </w:r>
      <w:r w:rsidR="00E104F6" w:rsidRPr="00227970">
        <w:rPr>
          <w:rFonts w:ascii="Calibri" w:hAnsi="Calibri"/>
        </w:rPr>
        <w:t xml:space="preserve"> will provide an opportunity for </w:t>
      </w:r>
      <w:r w:rsidR="008357C8" w:rsidRPr="00227970">
        <w:rPr>
          <w:rFonts w:ascii="Calibri" w:hAnsi="Calibri"/>
        </w:rPr>
        <w:t xml:space="preserve">the </w:t>
      </w:r>
      <w:r w:rsidR="00E104F6" w:rsidRPr="00227970">
        <w:rPr>
          <w:rFonts w:ascii="Calibri" w:hAnsi="Calibri"/>
        </w:rPr>
        <w:t>parents, students, and professional colleagues</w:t>
      </w:r>
      <w:r w:rsidR="008357C8" w:rsidRPr="00227970">
        <w:rPr>
          <w:rFonts w:ascii="Calibri" w:hAnsi="Calibri"/>
        </w:rPr>
        <w:t xml:space="preserve"> of our community</w:t>
      </w:r>
      <w:r w:rsidR="00E104F6" w:rsidRPr="00227970">
        <w:rPr>
          <w:rFonts w:ascii="Calibri" w:hAnsi="Calibri"/>
        </w:rPr>
        <w:t xml:space="preserve"> to nominate whom they consider </w:t>
      </w:r>
      <w:r w:rsidR="008357C8" w:rsidRPr="00227970">
        <w:rPr>
          <w:rFonts w:ascii="Calibri" w:hAnsi="Calibri"/>
        </w:rPr>
        <w:t xml:space="preserve">to </w:t>
      </w:r>
      <w:r w:rsidR="00E104F6" w:rsidRPr="00227970">
        <w:rPr>
          <w:rFonts w:ascii="Calibri" w:hAnsi="Calibri"/>
        </w:rPr>
        <w:t>have exemplified exceptional qualities as teachers.</w:t>
      </w:r>
      <w:r w:rsidR="00E104F6" w:rsidRPr="00227970">
        <w:rPr>
          <w:rFonts w:ascii="Calibri" w:hAnsi="Calibri"/>
          <w:b/>
          <w:i/>
        </w:rPr>
        <w:t xml:space="preserve"> </w:t>
      </w:r>
      <w:r w:rsidR="00B9528E">
        <w:rPr>
          <w:rFonts w:ascii="Calibri" w:hAnsi="Calibri"/>
          <w:b/>
        </w:rPr>
        <w:t>Univision 23</w:t>
      </w:r>
      <w:r w:rsidR="00E104F6" w:rsidRPr="00227970">
        <w:rPr>
          <w:rFonts w:ascii="Calibri" w:hAnsi="Calibri"/>
        </w:rPr>
        <w:t xml:space="preserve"> will be awarding each of the ten winners</w:t>
      </w:r>
      <w:r w:rsidR="00DE7199" w:rsidRPr="00227970">
        <w:rPr>
          <w:rFonts w:ascii="Calibri" w:hAnsi="Calibri"/>
        </w:rPr>
        <w:t xml:space="preserve"> with a cash prize</w:t>
      </w:r>
      <w:r w:rsidR="00227970">
        <w:rPr>
          <w:rFonts w:ascii="Calibri" w:hAnsi="Calibri"/>
        </w:rPr>
        <w:t xml:space="preserve">. </w:t>
      </w:r>
      <w:r w:rsidR="00E9430A" w:rsidRPr="00227970">
        <w:rPr>
          <w:rFonts w:ascii="Calibri" w:hAnsi="Calibri"/>
        </w:rPr>
        <w:t>In addition,</w:t>
      </w:r>
      <w:r>
        <w:rPr>
          <w:rFonts w:ascii="Calibri" w:hAnsi="Calibri"/>
        </w:rPr>
        <w:t xml:space="preserve"> the winner</w:t>
      </w:r>
      <w:r w:rsidR="00E104F6" w:rsidRPr="00227970">
        <w:rPr>
          <w:rFonts w:ascii="Calibri" w:hAnsi="Calibri"/>
        </w:rPr>
        <w:t>s</w:t>
      </w:r>
      <w:r>
        <w:rPr>
          <w:rFonts w:ascii="Calibri" w:hAnsi="Calibri"/>
        </w:rPr>
        <w:t>’</w:t>
      </w:r>
      <w:r w:rsidR="00E104F6" w:rsidRPr="00227970">
        <w:rPr>
          <w:rFonts w:ascii="Calibri" w:hAnsi="Calibri"/>
        </w:rPr>
        <w:t xml:space="preserve"> profiles will be featured </w:t>
      </w:r>
      <w:r w:rsidR="00227970">
        <w:rPr>
          <w:rFonts w:ascii="Calibri" w:hAnsi="Calibri"/>
        </w:rPr>
        <w:t xml:space="preserve">on Univision 23 </w:t>
      </w:r>
      <w:r w:rsidR="00E104F6" w:rsidRPr="00227970">
        <w:rPr>
          <w:rFonts w:ascii="Calibri" w:hAnsi="Calibri"/>
        </w:rPr>
        <w:t>throu</w:t>
      </w:r>
      <w:r w:rsidR="00227970">
        <w:rPr>
          <w:rFonts w:ascii="Calibri" w:hAnsi="Calibri"/>
        </w:rPr>
        <w:t>gh an on-air campaign.</w:t>
      </w:r>
    </w:p>
    <w:p w:rsidR="00E104F6" w:rsidRPr="00200CBE" w:rsidRDefault="00E104F6" w:rsidP="00E9430A">
      <w:pPr>
        <w:rPr>
          <w:rFonts w:asciiTheme="minorHAnsi" w:hAnsiTheme="minorHAnsi"/>
        </w:rPr>
      </w:pPr>
    </w:p>
    <w:p w:rsidR="008B1264" w:rsidRPr="00200CBE" w:rsidRDefault="00E104F6" w:rsidP="00E9430A">
      <w:pPr>
        <w:rPr>
          <w:rFonts w:asciiTheme="minorHAnsi" w:hAnsiTheme="minorHAnsi"/>
        </w:rPr>
      </w:pPr>
      <w:r w:rsidRPr="00200CBE">
        <w:rPr>
          <w:rFonts w:asciiTheme="minorHAnsi" w:hAnsiTheme="minorHAnsi"/>
        </w:rPr>
        <w:t xml:space="preserve">Enclosed please find the nomination forms which detail all of the campaign information along with the selection criteria. </w:t>
      </w:r>
      <w:r w:rsidR="00CC06F4" w:rsidRPr="00200CBE">
        <w:rPr>
          <w:rFonts w:asciiTheme="minorHAnsi" w:hAnsiTheme="minorHAnsi"/>
        </w:rPr>
        <w:t xml:space="preserve">Teachers may be nominated by </w:t>
      </w:r>
      <w:r w:rsidR="0021662A" w:rsidRPr="00200CBE">
        <w:rPr>
          <w:rFonts w:asciiTheme="minorHAnsi" w:hAnsiTheme="minorHAnsi"/>
        </w:rPr>
        <w:t>students</w:t>
      </w:r>
      <w:r w:rsidR="00E9430A" w:rsidRPr="00200CBE">
        <w:rPr>
          <w:rFonts w:asciiTheme="minorHAnsi" w:hAnsiTheme="minorHAnsi"/>
        </w:rPr>
        <w:t>, parents</w:t>
      </w:r>
      <w:r w:rsidR="00CC06F4" w:rsidRPr="00200CBE">
        <w:rPr>
          <w:rFonts w:asciiTheme="minorHAnsi" w:hAnsiTheme="minorHAnsi"/>
        </w:rPr>
        <w:t xml:space="preserve"> or colleagues.</w:t>
      </w:r>
    </w:p>
    <w:p w:rsidR="008B1264" w:rsidRPr="00200CBE" w:rsidRDefault="008B1264" w:rsidP="00E9430A">
      <w:pPr>
        <w:rPr>
          <w:rFonts w:asciiTheme="minorHAnsi" w:hAnsiTheme="minorHAnsi"/>
        </w:rPr>
      </w:pPr>
    </w:p>
    <w:p w:rsidR="00264A56" w:rsidRDefault="0021662A" w:rsidP="00E9430A">
      <w:pPr>
        <w:rPr>
          <w:rFonts w:ascii="Helvetica" w:hAnsi="Helvetica" w:cs="Arial"/>
        </w:rPr>
      </w:pPr>
      <w:r w:rsidRPr="00200CBE">
        <w:rPr>
          <w:rFonts w:asciiTheme="minorHAnsi" w:hAnsiTheme="minorHAnsi"/>
        </w:rPr>
        <w:t>The</w:t>
      </w:r>
      <w:r w:rsidR="00147BC8" w:rsidRPr="00200CBE">
        <w:rPr>
          <w:rFonts w:asciiTheme="minorHAnsi" w:hAnsiTheme="minorHAnsi"/>
        </w:rPr>
        <w:t xml:space="preserve"> </w:t>
      </w:r>
      <w:r w:rsidRPr="00200CBE">
        <w:rPr>
          <w:rFonts w:asciiTheme="minorHAnsi" w:hAnsiTheme="minorHAnsi"/>
        </w:rPr>
        <w:t xml:space="preserve">deadline for </w:t>
      </w:r>
      <w:r w:rsidR="00BB2A27" w:rsidRPr="00200CBE">
        <w:rPr>
          <w:rFonts w:asciiTheme="minorHAnsi" w:hAnsiTheme="minorHAnsi"/>
        </w:rPr>
        <w:t>the</w:t>
      </w:r>
      <w:r w:rsidR="007E4956">
        <w:rPr>
          <w:rFonts w:asciiTheme="minorHAnsi" w:hAnsiTheme="minorHAnsi"/>
        </w:rPr>
        <w:t xml:space="preserve"> submission of the</w:t>
      </w:r>
      <w:r w:rsidR="00BB2A27" w:rsidRPr="00200CBE">
        <w:rPr>
          <w:rFonts w:asciiTheme="minorHAnsi" w:hAnsiTheme="minorHAnsi"/>
        </w:rPr>
        <w:t xml:space="preserve"> applic</w:t>
      </w:r>
      <w:r w:rsidR="008B1264" w:rsidRPr="00200CBE">
        <w:rPr>
          <w:rFonts w:asciiTheme="minorHAnsi" w:hAnsiTheme="minorHAnsi"/>
        </w:rPr>
        <w:t>ation</w:t>
      </w:r>
      <w:r w:rsidR="007E4956">
        <w:rPr>
          <w:rFonts w:asciiTheme="minorHAnsi" w:hAnsiTheme="minorHAnsi"/>
        </w:rPr>
        <w:t xml:space="preserve"> is: </w:t>
      </w:r>
      <w:r w:rsidR="00246D1E" w:rsidRPr="00200CBE">
        <w:rPr>
          <w:rFonts w:asciiTheme="minorHAnsi" w:hAnsiTheme="minorHAnsi"/>
        </w:rPr>
        <w:t xml:space="preserve"> </w:t>
      </w:r>
      <w:r w:rsidR="00B9528E">
        <w:rPr>
          <w:rFonts w:asciiTheme="minorHAnsi" w:hAnsiTheme="minorHAnsi" w:cs="Arial"/>
          <w:b/>
        </w:rPr>
        <w:t>Tuesday</w:t>
      </w:r>
      <w:r w:rsidR="00147BC8" w:rsidRPr="00200CBE">
        <w:rPr>
          <w:rFonts w:asciiTheme="minorHAnsi" w:hAnsiTheme="minorHAnsi" w:cs="Arial"/>
          <w:b/>
        </w:rPr>
        <w:t>,</w:t>
      </w:r>
      <w:r w:rsidR="003062B4">
        <w:rPr>
          <w:rFonts w:asciiTheme="minorHAnsi" w:hAnsiTheme="minorHAnsi" w:cs="Arial"/>
          <w:b/>
        </w:rPr>
        <w:t xml:space="preserve"> February</w:t>
      </w:r>
      <w:r w:rsidR="00147BC8" w:rsidRPr="00200CBE">
        <w:rPr>
          <w:rFonts w:asciiTheme="minorHAnsi" w:hAnsiTheme="minorHAnsi" w:cs="Arial"/>
          <w:b/>
        </w:rPr>
        <w:t xml:space="preserve"> </w:t>
      </w:r>
      <w:r w:rsidR="00B9528E">
        <w:rPr>
          <w:rFonts w:asciiTheme="minorHAnsi" w:hAnsiTheme="minorHAnsi" w:cs="Arial"/>
          <w:b/>
        </w:rPr>
        <w:t>1</w:t>
      </w:r>
      <w:r w:rsidR="00260F54">
        <w:rPr>
          <w:rFonts w:asciiTheme="minorHAnsi" w:hAnsiTheme="minorHAnsi" w:cs="Arial"/>
          <w:b/>
        </w:rPr>
        <w:t>9</w:t>
      </w:r>
      <w:r w:rsidR="00B9528E" w:rsidRPr="00B9528E">
        <w:rPr>
          <w:rFonts w:asciiTheme="minorHAnsi" w:hAnsiTheme="minorHAnsi" w:cs="Arial"/>
          <w:b/>
          <w:vertAlign w:val="superscript"/>
        </w:rPr>
        <w:t>th</w:t>
      </w:r>
      <w:r w:rsidR="00147BC8" w:rsidRPr="00200CBE">
        <w:rPr>
          <w:rFonts w:asciiTheme="minorHAnsi" w:hAnsiTheme="minorHAnsi" w:cs="Arial"/>
          <w:b/>
        </w:rPr>
        <w:t>, 201</w:t>
      </w:r>
      <w:r w:rsidR="00B9528E">
        <w:rPr>
          <w:rFonts w:asciiTheme="minorHAnsi" w:hAnsiTheme="minorHAnsi" w:cs="Arial"/>
          <w:b/>
        </w:rPr>
        <w:t>9</w:t>
      </w:r>
      <w:r w:rsidR="00147BC8">
        <w:rPr>
          <w:rFonts w:ascii="Helvetica" w:hAnsi="Helvetica" w:cs="Arial"/>
          <w:b/>
        </w:rPr>
        <w:t xml:space="preserve">. </w:t>
      </w:r>
    </w:p>
    <w:p w:rsidR="00147BC8" w:rsidRPr="00227970" w:rsidRDefault="00147BC8" w:rsidP="00E9430A">
      <w:pPr>
        <w:rPr>
          <w:rFonts w:ascii="Calibri" w:hAnsi="Calibri"/>
        </w:rPr>
      </w:pPr>
    </w:p>
    <w:p w:rsidR="00E104F6" w:rsidRPr="00227970" w:rsidRDefault="00E104F6" w:rsidP="00E9430A">
      <w:pPr>
        <w:rPr>
          <w:rFonts w:ascii="Calibri" w:hAnsi="Calibri"/>
        </w:rPr>
      </w:pPr>
      <w:r w:rsidRPr="00227970">
        <w:rPr>
          <w:rFonts w:ascii="Calibri" w:hAnsi="Calibri"/>
        </w:rPr>
        <w:t>Please let me know if you need any additional information.</w:t>
      </w:r>
    </w:p>
    <w:p w:rsidR="00264A56" w:rsidRPr="00227970" w:rsidRDefault="00264A56" w:rsidP="00E9430A">
      <w:pPr>
        <w:rPr>
          <w:rFonts w:ascii="Calibri" w:hAnsi="Calibri"/>
        </w:rPr>
      </w:pPr>
    </w:p>
    <w:p w:rsidR="00E104F6" w:rsidRPr="00227970" w:rsidRDefault="00E104F6" w:rsidP="00E9430A">
      <w:pPr>
        <w:rPr>
          <w:rFonts w:ascii="Calibri" w:hAnsi="Calibri"/>
        </w:rPr>
      </w:pPr>
      <w:r w:rsidRPr="00227970">
        <w:rPr>
          <w:rFonts w:ascii="Calibri" w:hAnsi="Calibri"/>
        </w:rPr>
        <w:t>Sincerely,</w:t>
      </w:r>
    </w:p>
    <w:p w:rsidR="00264A56" w:rsidRPr="00227970" w:rsidRDefault="00264A56" w:rsidP="00E9430A">
      <w:pPr>
        <w:rPr>
          <w:rFonts w:ascii="Calibri" w:hAnsi="Calibri"/>
        </w:rPr>
      </w:pPr>
    </w:p>
    <w:p w:rsidR="00E104F6" w:rsidRPr="00227970" w:rsidRDefault="00E104F6" w:rsidP="00E9430A">
      <w:pPr>
        <w:rPr>
          <w:rFonts w:ascii="Calibri" w:hAnsi="Calibri"/>
        </w:rPr>
      </w:pPr>
      <w:r w:rsidRPr="00227970">
        <w:rPr>
          <w:rFonts w:ascii="Calibri" w:hAnsi="Calibri"/>
        </w:rPr>
        <w:t>Angela G. Ramos</w:t>
      </w:r>
    </w:p>
    <w:p w:rsidR="005B24A0" w:rsidRDefault="005B24A0" w:rsidP="00E9430A">
      <w:pPr>
        <w:rPr>
          <w:rFonts w:ascii="Calibri" w:hAnsi="Calibri"/>
        </w:rPr>
      </w:pPr>
      <w:r w:rsidRPr="005B24A0">
        <w:rPr>
          <w:rFonts w:ascii="Calibri" w:hAnsi="Calibri"/>
        </w:rPr>
        <w:t>Di</w:t>
      </w:r>
      <w:r>
        <w:rPr>
          <w:rFonts w:ascii="Calibri" w:hAnsi="Calibri"/>
        </w:rPr>
        <w:t xml:space="preserve">rector of Community Empowerment  </w:t>
      </w:r>
    </w:p>
    <w:p w:rsidR="00264A56" w:rsidRDefault="00227970" w:rsidP="00E9430A">
      <w:pPr>
        <w:rPr>
          <w:rFonts w:ascii="Calibri" w:hAnsi="Calibri"/>
        </w:rPr>
      </w:pPr>
      <w:r>
        <w:rPr>
          <w:rFonts w:ascii="Calibri" w:hAnsi="Calibri"/>
        </w:rPr>
        <w:t xml:space="preserve">Univision 23 </w:t>
      </w:r>
    </w:p>
    <w:p w:rsidR="00601FB3" w:rsidRPr="00227970" w:rsidRDefault="00601FB3" w:rsidP="00E9430A">
      <w:pPr>
        <w:rPr>
          <w:rFonts w:ascii="Calibri" w:hAnsi="Calibri"/>
        </w:rPr>
      </w:pPr>
    </w:p>
    <w:p w:rsidR="00227970" w:rsidRDefault="00227970" w:rsidP="00E9430A"/>
    <w:p w:rsidR="00B9528E" w:rsidRDefault="00B9528E" w:rsidP="001E61AE">
      <w:pPr>
        <w:tabs>
          <w:tab w:val="left" w:pos="2910"/>
        </w:tabs>
        <w:jc w:val="center"/>
        <w:rPr>
          <w:noProof/>
        </w:rPr>
      </w:pPr>
    </w:p>
    <w:p w:rsidR="00B9528E" w:rsidRDefault="00B9528E" w:rsidP="001E61AE">
      <w:pPr>
        <w:tabs>
          <w:tab w:val="left" w:pos="2910"/>
        </w:tabs>
        <w:jc w:val="center"/>
        <w:rPr>
          <w:noProof/>
        </w:rPr>
      </w:pPr>
    </w:p>
    <w:p w:rsidR="00601FB3" w:rsidRDefault="00601FB3" w:rsidP="001E61AE">
      <w:pPr>
        <w:tabs>
          <w:tab w:val="left" w:pos="2910"/>
        </w:tabs>
        <w:jc w:val="center"/>
        <w:rPr>
          <w:noProof/>
        </w:rPr>
      </w:pPr>
    </w:p>
    <w:p w:rsidR="001B13AE" w:rsidRDefault="00601FB3" w:rsidP="00601FB3">
      <w:pPr>
        <w:tabs>
          <w:tab w:val="left" w:pos="2910"/>
        </w:tabs>
      </w:pPr>
      <w:r>
        <w:t xml:space="preserve">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9.75pt">
            <v:imagedata r:id="rId7" o:title="UCI Univision Contigo General Logo_original"/>
          </v:shape>
        </w:pict>
      </w:r>
      <w:bookmarkStart w:id="0" w:name="_GoBack"/>
      <w:r w:rsidR="001E61AE">
        <w:rPr>
          <w:noProof/>
        </w:rPr>
        <w:drawing>
          <wp:inline distT="0" distB="0" distL="0" distR="0" wp14:anchorId="0018B9EC" wp14:editId="7B4E3D6C">
            <wp:extent cx="1828800" cy="10953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57804" t="22186" r="6859" b="24865"/>
                    <a:stretch/>
                  </pic:blipFill>
                  <pic:spPr bwMode="auto">
                    <a:xfrm>
                      <a:off x="0" y="0"/>
                      <a:ext cx="1877433" cy="112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13AE" w:rsidSect="00163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785"/>
    <w:multiLevelType w:val="hybridMultilevel"/>
    <w:tmpl w:val="22380168"/>
    <w:lvl w:ilvl="0" w:tplc="2A963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8A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1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49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01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6C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F"/>
    <w:rsid w:val="0000414A"/>
    <w:rsid w:val="00074194"/>
    <w:rsid w:val="000A360B"/>
    <w:rsid w:val="000B17CF"/>
    <w:rsid w:val="000D1CE3"/>
    <w:rsid w:val="00117CF0"/>
    <w:rsid w:val="00147BC8"/>
    <w:rsid w:val="00157ED8"/>
    <w:rsid w:val="00163B2B"/>
    <w:rsid w:val="001B13AE"/>
    <w:rsid w:val="001E61AE"/>
    <w:rsid w:val="001F7F2E"/>
    <w:rsid w:val="00200CBE"/>
    <w:rsid w:val="0021662A"/>
    <w:rsid w:val="00224DFF"/>
    <w:rsid w:val="00227970"/>
    <w:rsid w:val="00246D1E"/>
    <w:rsid w:val="00260F54"/>
    <w:rsid w:val="00264A56"/>
    <w:rsid w:val="002B4CE3"/>
    <w:rsid w:val="00301B0E"/>
    <w:rsid w:val="003062B4"/>
    <w:rsid w:val="00311515"/>
    <w:rsid w:val="003726E8"/>
    <w:rsid w:val="00452B24"/>
    <w:rsid w:val="005B24A0"/>
    <w:rsid w:val="005C0414"/>
    <w:rsid w:val="005E5842"/>
    <w:rsid w:val="00601FB3"/>
    <w:rsid w:val="0064665F"/>
    <w:rsid w:val="006A709D"/>
    <w:rsid w:val="006D1294"/>
    <w:rsid w:val="006E4E1D"/>
    <w:rsid w:val="00737805"/>
    <w:rsid w:val="0075252B"/>
    <w:rsid w:val="00777967"/>
    <w:rsid w:val="00792280"/>
    <w:rsid w:val="007E4956"/>
    <w:rsid w:val="00811B69"/>
    <w:rsid w:val="00816889"/>
    <w:rsid w:val="0083416B"/>
    <w:rsid w:val="008357C8"/>
    <w:rsid w:val="008B1264"/>
    <w:rsid w:val="0094311B"/>
    <w:rsid w:val="009972A7"/>
    <w:rsid w:val="009A2307"/>
    <w:rsid w:val="009A5AC8"/>
    <w:rsid w:val="009E3A38"/>
    <w:rsid w:val="00A119BD"/>
    <w:rsid w:val="00A3385D"/>
    <w:rsid w:val="00A37EB2"/>
    <w:rsid w:val="00AB2F16"/>
    <w:rsid w:val="00AC1A0C"/>
    <w:rsid w:val="00B22BEB"/>
    <w:rsid w:val="00B26B6C"/>
    <w:rsid w:val="00B9528E"/>
    <w:rsid w:val="00BB2A27"/>
    <w:rsid w:val="00BD5264"/>
    <w:rsid w:val="00BE12E7"/>
    <w:rsid w:val="00C25572"/>
    <w:rsid w:val="00C5258F"/>
    <w:rsid w:val="00CC06F4"/>
    <w:rsid w:val="00CF74F1"/>
    <w:rsid w:val="00DC3788"/>
    <w:rsid w:val="00DE7199"/>
    <w:rsid w:val="00E104F6"/>
    <w:rsid w:val="00E21438"/>
    <w:rsid w:val="00E47F3B"/>
    <w:rsid w:val="00E72DC9"/>
    <w:rsid w:val="00E92141"/>
    <w:rsid w:val="00E9430A"/>
    <w:rsid w:val="00EF1222"/>
    <w:rsid w:val="00EF36AC"/>
    <w:rsid w:val="00F7570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25729"/>
  <w15:docId w15:val="{ABD7198F-BEDD-4753-BA07-D31C50C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2B"/>
    <w:rPr>
      <w:sz w:val="24"/>
      <w:szCs w:val="24"/>
    </w:rPr>
  </w:style>
  <w:style w:type="paragraph" w:styleId="Heading1">
    <w:name w:val="heading 1"/>
    <w:basedOn w:val="Normal"/>
    <w:next w:val="Normal"/>
    <w:qFormat/>
    <w:rsid w:val="00163B2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54C1-F4AA-4AF1-B7CD-D3207C4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Maestro Especial</vt:lpstr>
    </vt:vector>
  </TitlesOfParts>
  <Company>Univision Communication Inc.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Maestro Especial</dc:title>
  <dc:creator>Univision</dc:creator>
  <cp:lastModifiedBy>Yesenia Alegria</cp:lastModifiedBy>
  <cp:revision>14</cp:revision>
  <cp:lastPrinted>2019-01-14T20:55:00Z</cp:lastPrinted>
  <dcterms:created xsi:type="dcterms:W3CDTF">2017-11-01T15:00:00Z</dcterms:created>
  <dcterms:modified xsi:type="dcterms:W3CDTF">2019-01-14T20:56:00Z</dcterms:modified>
</cp:coreProperties>
</file>